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03194" w14:textId="2F8EAB1B" w:rsidR="00DD3957" w:rsidRPr="00DD3957" w:rsidRDefault="00DD3957" w:rsidP="00DD3957">
      <w:pPr>
        <w:spacing w:after="0" w:line="240" w:lineRule="auto"/>
        <w:ind w:firstLine="556"/>
        <w:jc w:val="center"/>
        <w:rPr>
          <w:rFonts w:ascii="Times New Roman" w:eastAsia="Times New Roman" w:hAnsi="Times New Roman" w:cs="Times New Roman"/>
          <w:b/>
          <w:sz w:val="32"/>
          <w:szCs w:val="32"/>
          <w:vertAlign w:val="subscript"/>
          <w:lang w:eastAsia="ru-RU"/>
        </w:rPr>
      </w:pPr>
      <w:r w:rsidRPr="00DD3957">
        <w:rPr>
          <w:rFonts w:ascii="Times New Roman" w:eastAsia="Times New Roman" w:hAnsi="Times New Roman" w:cs="Times New Roman"/>
          <w:b/>
          <w:sz w:val="32"/>
          <w:szCs w:val="32"/>
          <w:vertAlign w:val="subscript"/>
          <w:lang w:eastAsia="ru-RU"/>
        </w:rPr>
        <w:t>Аннотация к дополнительной</w:t>
      </w:r>
      <w:r w:rsidR="00963283">
        <w:rPr>
          <w:rFonts w:ascii="Times New Roman" w:eastAsia="Times New Roman" w:hAnsi="Times New Roman" w:cs="Times New Roman"/>
          <w:b/>
          <w:sz w:val="32"/>
          <w:szCs w:val="32"/>
          <w:vertAlign w:val="subscript"/>
          <w:lang w:eastAsia="ru-RU"/>
        </w:rPr>
        <w:t xml:space="preserve"> общеобразовательной</w:t>
      </w:r>
      <w:r w:rsidRPr="00DD3957">
        <w:rPr>
          <w:rFonts w:ascii="Times New Roman" w:eastAsia="Times New Roman" w:hAnsi="Times New Roman" w:cs="Times New Roman"/>
          <w:b/>
          <w:sz w:val="32"/>
          <w:szCs w:val="32"/>
          <w:vertAlign w:val="subscript"/>
          <w:lang w:eastAsia="ru-RU"/>
        </w:rPr>
        <w:t xml:space="preserve"> общеразвивающей программе</w:t>
      </w:r>
    </w:p>
    <w:p w14:paraId="233AFD85" w14:textId="77777777" w:rsidR="00DD3957" w:rsidRPr="00DD3957" w:rsidRDefault="00DD3957" w:rsidP="00DD3957">
      <w:pPr>
        <w:spacing w:after="0" w:line="240" w:lineRule="auto"/>
        <w:ind w:firstLine="556"/>
        <w:jc w:val="center"/>
        <w:rPr>
          <w:rFonts w:ascii="Times New Roman" w:eastAsia="Times New Roman" w:hAnsi="Times New Roman" w:cs="Times New Roman"/>
          <w:b/>
          <w:sz w:val="32"/>
          <w:szCs w:val="32"/>
          <w:vertAlign w:val="subscript"/>
          <w:lang w:eastAsia="ru-RU"/>
        </w:rPr>
      </w:pPr>
      <w:r w:rsidRPr="00DD3957">
        <w:rPr>
          <w:rFonts w:ascii="Times New Roman" w:eastAsia="Times New Roman" w:hAnsi="Times New Roman" w:cs="Times New Roman"/>
          <w:b/>
          <w:sz w:val="32"/>
          <w:szCs w:val="32"/>
          <w:vertAlign w:val="subscript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32"/>
          <w:szCs w:val="32"/>
          <w:vertAlign w:val="subscript"/>
          <w:lang w:eastAsia="ru-RU"/>
        </w:rPr>
        <w:t>Леговеды</w:t>
      </w:r>
      <w:r w:rsidRPr="00DD3957">
        <w:rPr>
          <w:rFonts w:ascii="Times New Roman" w:eastAsia="Times New Roman" w:hAnsi="Times New Roman" w:cs="Times New Roman"/>
          <w:b/>
          <w:sz w:val="32"/>
          <w:szCs w:val="32"/>
          <w:vertAlign w:val="subscript"/>
          <w:lang w:eastAsia="ru-RU"/>
        </w:rPr>
        <w:t>»</w:t>
      </w:r>
    </w:p>
    <w:p w14:paraId="1C012A0D" w14:textId="77777777" w:rsidR="00963283" w:rsidRPr="001C640E" w:rsidRDefault="00963283" w:rsidP="00963283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Дополнительная общеразвивающая</w:t>
      </w:r>
      <w:r w:rsidRPr="001C640E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1C64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640E">
        <w:rPr>
          <w:rFonts w:ascii="Times New Roman" w:hAnsi="Times New Roman" w:cs="Times New Roman"/>
          <w:sz w:val="24"/>
          <w:szCs w:val="24"/>
        </w:rPr>
        <w:t xml:space="preserve">«Леговеды» </w:t>
      </w:r>
      <w:r w:rsidRPr="001C640E">
        <w:rPr>
          <w:rFonts w:ascii="Times New Roman" w:eastAsia="Calibri" w:hAnsi="Times New Roman" w:cs="Times New Roman"/>
          <w:sz w:val="24"/>
          <w:szCs w:val="24"/>
        </w:rPr>
        <w:t>Муниципального бюджетного дошкольного образовательного учреждения «Детского сада №22 п. Нефтяников» (далее – Программа, далее – ДОУ) разработана в соответствии с:</w:t>
      </w:r>
    </w:p>
    <w:p w14:paraId="47801DC0" w14:textId="77777777" w:rsidR="007E46B3" w:rsidRDefault="007E46B3" w:rsidP="007E46B3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jc w:val="both"/>
      </w:pPr>
      <w:r>
        <w:t xml:space="preserve">Федеральным законом от 29 декабря 2012 года № 273-ФЗ «Об образовании в Российской Федерации». </w:t>
      </w:r>
    </w:p>
    <w:p w14:paraId="19022CB6" w14:textId="77777777" w:rsidR="007E46B3" w:rsidRDefault="007E46B3" w:rsidP="007E46B3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jc w:val="both"/>
      </w:pPr>
      <w:r>
        <w:t>Концепцией развития дополнительного образования детей до 2030 года (утверждена Распоряжением Правительства Российской Федерации от 31 марта 2022 года № 678-р).</w:t>
      </w:r>
    </w:p>
    <w:p w14:paraId="037A136B" w14:textId="77777777" w:rsidR="007E46B3" w:rsidRDefault="007E46B3" w:rsidP="007E46B3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>
        <w:t>Федеральный закон от 22 июля 2020 года №304-ФЗ «О внесении изменений Федеральный закон «Об образовании Российской Федерации» по вопросам воспитании обучающихся»</w:t>
      </w:r>
    </w:p>
    <w:p w14:paraId="7D47A66A" w14:textId="77777777" w:rsidR="007E46B3" w:rsidRDefault="007E46B3" w:rsidP="007E46B3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 xml:space="preserve">4. Министерство Просвещения Российской Федерации </w:t>
      </w:r>
      <w:r>
        <w:rPr>
          <w:rFonts w:ascii="Times New Roman" w:eastAsiaTheme="minorEastAsia" w:hAnsi="Times New Roman" w:cs="Times New Roman"/>
          <w:bCs/>
          <w:sz w:val="24"/>
          <w:szCs w:val="28"/>
          <w:lang w:eastAsia="ru-RU"/>
        </w:rPr>
        <w:t xml:space="preserve">приказ от 27 июля 2022 г. № 629 «Об утверждении порядка организации и осуществления образовательной деятельности по дополнительным образовательным программам». </w:t>
      </w:r>
    </w:p>
    <w:p w14:paraId="40C839B4" w14:textId="77777777" w:rsidR="007E46B3" w:rsidRDefault="007E46B3" w:rsidP="007E46B3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</w:pPr>
      <w:r>
        <w:t>5. Постановление Правительства РФ от 15 сентября 2020 г. №1441 «Об утверждении Правил оказания платных образовательных услуг»</w:t>
      </w:r>
    </w:p>
    <w:p w14:paraId="5C5A7858" w14:textId="77777777" w:rsidR="007E46B3" w:rsidRDefault="007E46B3" w:rsidP="007E46B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6. Письмо Минобрнауки России от 11.12.2006 г. №06-1844 «О примерных требованиях к программам дополнительного образования детей»</w:t>
      </w:r>
    </w:p>
    <w:p w14:paraId="15C7AC87" w14:textId="77777777" w:rsidR="007E46B3" w:rsidRDefault="007E46B3" w:rsidP="007E46B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7.  Письмо Министерства образования и науки РФ от 18.11.2015 г. №09-3242 «О направлении информации: методические рекомендации по проектированию дополнительных общеразвивающих программ».</w:t>
      </w:r>
    </w:p>
    <w:p w14:paraId="28326161" w14:textId="77777777" w:rsidR="007E46B3" w:rsidRDefault="007E46B3" w:rsidP="007E46B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FF0000"/>
        </w:rPr>
      </w:pPr>
      <w:r>
        <w:t>8. Письмо Министерства образования и науки РФ 29.03.2016 г. №ВК-641/09 «О направлении информации: методические рекомендации по реализации адаптированных дополнительных общеобразовательных программ»</w:t>
      </w:r>
    </w:p>
    <w:p w14:paraId="2FCE91C4" w14:textId="77777777" w:rsidR="007E46B3" w:rsidRDefault="007E46B3" w:rsidP="007E46B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9.</w:t>
      </w:r>
      <w:r>
        <w:rPr>
          <w:color w:val="FF0000"/>
        </w:rPr>
        <w:t xml:space="preserve"> </w:t>
      </w:r>
      <w:r>
        <w:t xml:space="preserve">Постановлением Главного государственного санитарного врача РФ от 28 сентября 2020 г. </w:t>
      </w:r>
      <w:r>
        <w:rPr>
          <w:lang w:val="en-US"/>
        </w:rPr>
        <w:t>N</w:t>
      </w:r>
      <w:r>
        <w:t xml:space="preserve"> 28 «Об утверждении санитарных правил СП 2.4.3648-20 «Санитарно-эпидемиологические требования к организации воспитания и обучения, отдыха и оздоровления детей и молодежи»;</w:t>
      </w:r>
    </w:p>
    <w:p w14:paraId="22BAE9A4" w14:textId="77777777" w:rsidR="007E46B3" w:rsidRDefault="007E46B3" w:rsidP="007E46B3">
      <w:pPr>
        <w:pStyle w:val="a4"/>
        <w:shd w:val="clear" w:color="auto" w:fill="FFFFFF"/>
        <w:spacing w:before="0" w:beforeAutospacing="0" w:after="0" w:afterAutospacing="0" w:line="300" w:lineRule="auto"/>
        <w:jc w:val="both"/>
      </w:pPr>
      <w:r>
        <w:t xml:space="preserve">           10.  Постановлением Главного государственного санитарного врача России от 28.01.2021 № 2 «Об утверждении санитарно-эпидемиологических правил и норм СанПиН 1.2.3685-21 «Гигиенические нормативы и требования к обеспечению безопасности и безвредности для человека факторов среды обитания»;</w:t>
      </w:r>
    </w:p>
    <w:p w14:paraId="77A1FF75" w14:textId="77777777" w:rsidR="007E46B3" w:rsidRDefault="007E46B3" w:rsidP="007E46B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 xml:space="preserve">11.   Постановление Администрации Каргасокского района от 26.07.2018 г. №191 «Об утверждении Положения о персонифицированном дополнительном образовании </w:t>
      </w:r>
      <w:r>
        <w:lastRenderedPageBreak/>
        <w:t>детей в муниципальном образовании «Каргасокский район» (в редакции постановления Администрации Каргасокского района от 19.12.2018 №446; от 26.07.2019 №174; от 25.10.2019 №234; от 09.08.2021 №197; от 21.09.2023 №231; от 20.02.2024 № 68.)</w:t>
      </w:r>
    </w:p>
    <w:p w14:paraId="1CD22544" w14:textId="77777777" w:rsidR="007E46B3" w:rsidRDefault="007E46B3" w:rsidP="007E46B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12.  Уставом МБДОУ (Приказ №288 УООиП МО «Каргасокский район» от 20.04.2018г.)</w:t>
      </w:r>
    </w:p>
    <w:p w14:paraId="6B067A7B" w14:textId="71530F3E" w:rsidR="00963283" w:rsidRPr="001C640E" w:rsidRDefault="00963283" w:rsidP="00963283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="Calibri"/>
          <w:b/>
          <w:shd w:val="clear" w:color="auto" w:fill="FFFFFF"/>
          <w:lang w:eastAsia="en-US"/>
        </w:rPr>
      </w:pPr>
      <w:r w:rsidRPr="001C640E">
        <w:rPr>
          <w:rFonts w:eastAsia="Calibri"/>
          <w:b/>
          <w:shd w:val="clear" w:color="auto" w:fill="FFFFFF"/>
          <w:lang w:eastAsia="en-US"/>
        </w:rPr>
        <w:t>Н</w:t>
      </w:r>
      <w:r>
        <w:rPr>
          <w:rFonts w:eastAsia="Calibri"/>
          <w:b/>
          <w:shd w:val="clear" w:color="auto" w:fill="FFFFFF"/>
          <w:lang w:eastAsia="en-US"/>
        </w:rPr>
        <w:t>аправленность дополнительной общеразвивающей</w:t>
      </w:r>
      <w:r w:rsidRPr="001C640E">
        <w:rPr>
          <w:rFonts w:eastAsia="Calibri"/>
          <w:b/>
          <w:shd w:val="clear" w:color="auto" w:fill="FFFFFF"/>
          <w:lang w:eastAsia="en-US"/>
        </w:rPr>
        <w:t xml:space="preserve"> программы</w:t>
      </w:r>
    </w:p>
    <w:p w14:paraId="7295A23D" w14:textId="77777777" w:rsidR="00963283" w:rsidRPr="001C640E" w:rsidRDefault="00963283" w:rsidP="00963283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="Calibri"/>
          <w:shd w:val="clear" w:color="auto" w:fill="FFFFFF"/>
          <w:lang w:eastAsia="en-US"/>
        </w:rPr>
      </w:pPr>
      <w:r w:rsidRPr="001C640E">
        <w:rPr>
          <w:rFonts w:eastAsia="Calibri"/>
          <w:shd w:val="clear" w:color="auto" w:fill="FFFFFF"/>
          <w:lang w:eastAsia="en-US"/>
        </w:rPr>
        <w:t>Дополнит</w:t>
      </w:r>
      <w:r>
        <w:rPr>
          <w:rFonts w:eastAsia="Calibri"/>
          <w:shd w:val="clear" w:color="auto" w:fill="FFFFFF"/>
          <w:lang w:eastAsia="en-US"/>
        </w:rPr>
        <w:t>ельная общеразвивающая</w:t>
      </w:r>
      <w:r w:rsidRPr="001C640E">
        <w:rPr>
          <w:rFonts w:eastAsia="Calibri"/>
          <w:shd w:val="clear" w:color="auto" w:fill="FFFFFF"/>
          <w:lang w:eastAsia="en-US"/>
        </w:rPr>
        <w:t xml:space="preserve"> программа </w:t>
      </w:r>
      <w:r w:rsidRPr="001C640E">
        <w:t>«Леговеды» имеет техническую направленность. Программа предназначена для детей дошкольного возраста</w:t>
      </w:r>
      <w:r w:rsidRPr="001C640E">
        <w:rPr>
          <w:rFonts w:eastAsia="Calibri"/>
          <w:shd w:val="clear" w:color="auto" w:fill="FFFFFF"/>
          <w:lang w:eastAsia="en-US"/>
        </w:rPr>
        <w:t xml:space="preserve"> с учетом их возрастных и индивидуальных особенностей, в том числе достижения детьми дошкольного возраста уровня развития, необходимого и достаточного для успешного освоения ими программ общего образования. Программа предполагает развитие интеллектуальных и творческих способностей детей старшего дошкольного возраста.</w:t>
      </w:r>
    </w:p>
    <w:p w14:paraId="717DEB2E" w14:textId="32B7208C" w:rsidR="00963283" w:rsidRPr="001C640E" w:rsidRDefault="00963283" w:rsidP="0096328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40E">
        <w:rPr>
          <w:rFonts w:ascii="Times New Roman" w:eastAsia="Calibri" w:hAnsi="Times New Roman" w:cs="Times New Roman"/>
          <w:sz w:val="24"/>
          <w:szCs w:val="24"/>
        </w:rPr>
        <w:tab/>
      </w:r>
      <w:r w:rsidRPr="001C640E">
        <w:rPr>
          <w:rFonts w:ascii="Times New Roman" w:hAnsi="Times New Roman" w:cs="Times New Roman"/>
          <w:b/>
          <w:sz w:val="24"/>
          <w:szCs w:val="24"/>
        </w:rPr>
        <w:t xml:space="preserve"> Актуальность, новизна, педагогическая целесообразность </w:t>
      </w:r>
    </w:p>
    <w:p w14:paraId="06B428A5" w14:textId="77777777" w:rsidR="00963283" w:rsidRPr="001C640E" w:rsidRDefault="00963283" w:rsidP="009632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640E">
        <w:rPr>
          <w:rFonts w:ascii="Times New Roman" w:hAnsi="Times New Roman" w:cs="Times New Roman"/>
          <w:b/>
          <w:sz w:val="24"/>
          <w:szCs w:val="24"/>
        </w:rPr>
        <w:t>Актуальность программы</w:t>
      </w:r>
      <w:r w:rsidRPr="001C640E">
        <w:rPr>
          <w:rFonts w:ascii="Times New Roman" w:hAnsi="Times New Roman" w:cs="Times New Roman"/>
          <w:sz w:val="24"/>
          <w:szCs w:val="24"/>
        </w:rPr>
        <w:t xml:space="preserve"> заключается в том, что в современном мире технический прогресс шагнул далеко вперёд. Достижения в области электроники позволили создать миниатюрные и многофункциональные устройства, которые призваны помогать человеку в решении повседневных задач или служить средством проведения досуга или отдыха. Для работы этих устройств были разработаны специальные чипы: процессоры, микроконтроллеры. Микроконтроллер является основной деталью, он управляет устройством, следуя по шагам, написанным в программе. Для связи с другими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640E">
        <w:rPr>
          <w:rFonts w:ascii="Times New Roman" w:hAnsi="Times New Roman" w:cs="Times New Roman"/>
          <w:sz w:val="24"/>
          <w:szCs w:val="24"/>
        </w:rPr>
        <w:t>цифровыми или аналоговыми устройствами были разработаны интерфейсы, но всё это хорошо скрыто от глаз обычного пользователя за яркими приложениями и удобными кнопками.</w:t>
      </w:r>
    </w:p>
    <w:p w14:paraId="4887E8D4" w14:textId="77777777" w:rsidR="00963283" w:rsidRPr="001C640E" w:rsidRDefault="00963283" w:rsidP="009632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640E">
        <w:rPr>
          <w:rFonts w:ascii="Times New Roman" w:hAnsi="Times New Roman" w:cs="Times New Roman"/>
          <w:b/>
          <w:sz w:val="24"/>
          <w:szCs w:val="24"/>
        </w:rPr>
        <w:t>Новизна</w:t>
      </w:r>
      <w:r w:rsidRPr="001C640E">
        <w:rPr>
          <w:rFonts w:ascii="Times New Roman" w:hAnsi="Times New Roman" w:cs="Times New Roman"/>
          <w:sz w:val="24"/>
          <w:szCs w:val="24"/>
        </w:rPr>
        <w:t xml:space="preserve"> программы заключается в использовании электронных учебно-методических комплексов, для повышения качества образования. Использование на занятиях новых технологий, таких как, формирование у дошкольников общего умения решать задачи, создавать и использовать электронные устройства, программировать и управлять ими.</w:t>
      </w:r>
    </w:p>
    <w:p w14:paraId="20FBF146" w14:textId="77777777" w:rsidR="00963283" w:rsidRPr="001C640E" w:rsidRDefault="00963283" w:rsidP="009632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640E">
        <w:rPr>
          <w:rFonts w:ascii="Times New Roman" w:hAnsi="Times New Roman" w:cs="Times New Roman"/>
          <w:b/>
          <w:sz w:val="24"/>
          <w:szCs w:val="24"/>
        </w:rPr>
        <w:t xml:space="preserve">Педагогическая целесообразность </w:t>
      </w:r>
      <w:r w:rsidRPr="001C640E">
        <w:rPr>
          <w:rFonts w:ascii="Times New Roman" w:hAnsi="Times New Roman" w:cs="Times New Roman"/>
          <w:sz w:val="24"/>
          <w:szCs w:val="24"/>
        </w:rPr>
        <w:t>программы заключается в том, чтобы организовать и оборудовать соответствующую образовательную среду и побуждать детей к познанию и к деятельности.</w:t>
      </w:r>
    </w:p>
    <w:p w14:paraId="7C63BF40" w14:textId="6180CFED" w:rsidR="00963283" w:rsidRPr="001C640E" w:rsidRDefault="00963283" w:rsidP="00963283">
      <w:pPr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640E">
        <w:rPr>
          <w:rFonts w:ascii="Times New Roman" w:hAnsi="Times New Roman" w:cs="Times New Roman"/>
          <w:b/>
          <w:sz w:val="24"/>
          <w:szCs w:val="24"/>
        </w:rPr>
        <w:t xml:space="preserve"> Цель и задачи программы</w:t>
      </w:r>
    </w:p>
    <w:p w14:paraId="15E8EB34" w14:textId="7B5DE848" w:rsidR="006870E1" w:rsidRDefault="006870E1" w:rsidP="006870E1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Цель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</w:rPr>
        <w:t xml:space="preserve">обучить детей </w:t>
      </w:r>
      <w:r w:rsidRPr="007E46B3">
        <w:rPr>
          <w:rFonts w:ascii="Times New Roman" w:hAnsi="Times New Roman" w:cs="Times New Roman"/>
          <w:shd w:val="clear" w:color="auto" w:fill="FFFFFF"/>
        </w:rPr>
        <w:t>конструированию и программированию робототехники, развитие интереса к проектной и научной деятельности</w:t>
      </w:r>
      <w:r w:rsidRPr="007E46B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1C646211" w14:textId="2393E250" w:rsidR="00963283" w:rsidRPr="001C640E" w:rsidRDefault="00963283" w:rsidP="0096328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40E">
        <w:rPr>
          <w:rFonts w:ascii="Times New Roman" w:hAnsi="Times New Roman" w:cs="Times New Roman"/>
          <w:b/>
          <w:sz w:val="24"/>
          <w:szCs w:val="24"/>
        </w:rPr>
        <w:t>Задачи:</w:t>
      </w:r>
    </w:p>
    <w:p w14:paraId="5212D4C8" w14:textId="77777777" w:rsidR="00963283" w:rsidRPr="001C640E" w:rsidRDefault="00963283" w:rsidP="009632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40E">
        <w:rPr>
          <w:rFonts w:ascii="Times New Roman" w:hAnsi="Times New Roman" w:cs="Times New Roman"/>
          <w:sz w:val="24"/>
          <w:szCs w:val="24"/>
        </w:rPr>
        <w:lastRenderedPageBreak/>
        <w:t>Обучающие:</w:t>
      </w:r>
    </w:p>
    <w:p w14:paraId="3779D5BF" w14:textId="77777777" w:rsidR="00963283" w:rsidRPr="001C640E" w:rsidRDefault="00963283" w:rsidP="0096328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 xml:space="preserve">Изучение конструктора </w:t>
      </w:r>
      <w:proofErr w:type="spellStart"/>
      <w:r w:rsidRPr="001C640E">
        <w:rPr>
          <w:rFonts w:ascii="Times New Roman" w:hAnsi="Times New Roman"/>
          <w:sz w:val="24"/>
          <w:szCs w:val="24"/>
        </w:rPr>
        <w:t>Lego</w:t>
      </w:r>
      <w:proofErr w:type="spellEnd"/>
      <w:r w:rsidRPr="001C640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1C640E">
        <w:rPr>
          <w:rFonts w:ascii="Times New Roman" w:hAnsi="Times New Roman"/>
          <w:sz w:val="24"/>
          <w:szCs w:val="24"/>
        </w:rPr>
        <w:t>WeDo</w:t>
      </w:r>
      <w:proofErr w:type="spellEnd"/>
      <w:r w:rsidRPr="001C640E">
        <w:rPr>
          <w:rFonts w:ascii="Times New Roman" w:hAnsi="Times New Roman"/>
          <w:sz w:val="24"/>
          <w:szCs w:val="24"/>
        </w:rPr>
        <w:t xml:space="preserve"> 2.0»;</w:t>
      </w:r>
    </w:p>
    <w:p w14:paraId="5809D91A" w14:textId="77777777" w:rsidR="00963283" w:rsidRPr="001C640E" w:rsidRDefault="00963283" w:rsidP="0096328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Изучение различных передач и механизмов;</w:t>
      </w:r>
    </w:p>
    <w:p w14:paraId="0CDA96AF" w14:textId="77777777" w:rsidR="00963283" w:rsidRPr="001C640E" w:rsidRDefault="00963283" w:rsidP="0096328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Научить поиску путей решения поставленных задач;</w:t>
      </w:r>
    </w:p>
    <w:p w14:paraId="38D3820E" w14:textId="77777777" w:rsidR="00963283" w:rsidRPr="001C640E" w:rsidRDefault="00963283" w:rsidP="009632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40E">
        <w:rPr>
          <w:rFonts w:ascii="Times New Roman" w:hAnsi="Times New Roman" w:cs="Times New Roman"/>
          <w:sz w:val="24"/>
          <w:szCs w:val="24"/>
        </w:rPr>
        <w:t>Развивающие:</w:t>
      </w:r>
    </w:p>
    <w:p w14:paraId="25311BB2" w14:textId="77777777" w:rsidR="00963283" w:rsidRPr="001C640E" w:rsidRDefault="00963283" w:rsidP="00963283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Развитие конструктивных навыков;</w:t>
      </w:r>
    </w:p>
    <w:p w14:paraId="68002F83" w14:textId="77777777" w:rsidR="00963283" w:rsidRPr="001C640E" w:rsidRDefault="00963283" w:rsidP="00963283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Развитие научно-технического и творческого потенциала дошкольников;</w:t>
      </w:r>
    </w:p>
    <w:p w14:paraId="6A2BA91A" w14:textId="77777777" w:rsidR="00963283" w:rsidRPr="001C640E" w:rsidRDefault="00963283" w:rsidP="00963283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Развитие интереса, увлеченности дошкольников;</w:t>
      </w:r>
    </w:p>
    <w:p w14:paraId="28033598" w14:textId="77777777" w:rsidR="00963283" w:rsidRPr="001C640E" w:rsidRDefault="00963283" w:rsidP="00963283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Развитие умений пользоваться схемами и инструкциями;</w:t>
      </w:r>
    </w:p>
    <w:p w14:paraId="1E2BD852" w14:textId="77777777" w:rsidR="00963283" w:rsidRPr="001C640E" w:rsidRDefault="00963283" w:rsidP="00963283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Усвоение языка программирования.</w:t>
      </w:r>
    </w:p>
    <w:p w14:paraId="13167BF0" w14:textId="77777777" w:rsidR="00963283" w:rsidRPr="001C640E" w:rsidRDefault="00963283" w:rsidP="009632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40E">
        <w:rPr>
          <w:rFonts w:ascii="Times New Roman" w:hAnsi="Times New Roman" w:cs="Times New Roman"/>
          <w:sz w:val="24"/>
          <w:szCs w:val="24"/>
        </w:rPr>
        <w:t>Воспитательные:</w:t>
      </w:r>
    </w:p>
    <w:p w14:paraId="609D57DD" w14:textId="77777777" w:rsidR="00963283" w:rsidRPr="001C640E" w:rsidRDefault="00963283" w:rsidP="00963283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Воспитание бережного отношения, сохранности деталей конструктора;</w:t>
      </w:r>
    </w:p>
    <w:p w14:paraId="0F40A389" w14:textId="77777777" w:rsidR="00963283" w:rsidRPr="00643E4D" w:rsidRDefault="00963283" w:rsidP="00963283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Воспитание уважительного отношения к сверстникам, взаимопомощи.</w:t>
      </w:r>
    </w:p>
    <w:p w14:paraId="3DCE87FA" w14:textId="29FDB123" w:rsidR="00963283" w:rsidRPr="001C640E" w:rsidRDefault="00963283" w:rsidP="00963283">
      <w:pPr>
        <w:spacing w:after="0" w:line="36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40E">
        <w:rPr>
          <w:rFonts w:ascii="Times New Roman" w:hAnsi="Times New Roman" w:cs="Times New Roman"/>
          <w:b/>
          <w:sz w:val="24"/>
          <w:szCs w:val="24"/>
        </w:rPr>
        <w:t xml:space="preserve"> Отличительные особенности программы</w:t>
      </w:r>
    </w:p>
    <w:p w14:paraId="3743470E" w14:textId="77777777" w:rsidR="00963283" w:rsidRPr="001C640E" w:rsidRDefault="00963283" w:rsidP="00963283">
      <w:pPr>
        <w:pStyle w:val="a3"/>
        <w:numPr>
          <w:ilvl w:val="0"/>
          <w:numId w:val="6"/>
        </w:numPr>
        <w:spacing w:after="0" w:line="360" w:lineRule="auto"/>
        <w:ind w:left="709" w:hanging="274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Учащиеся получают новую информацию и поддержку педагога в тот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640E">
        <w:rPr>
          <w:rFonts w:ascii="Times New Roman" w:hAnsi="Times New Roman"/>
          <w:sz w:val="24"/>
          <w:szCs w:val="24"/>
        </w:rPr>
        <w:t>момент, когда чувствуют в них необходимость;</w:t>
      </w:r>
    </w:p>
    <w:p w14:paraId="2B09B7A2" w14:textId="77777777" w:rsidR="00963283" w:rsidRPr="001C640E" w:rsidRDefault="00963283" w:rsidP="00963283">
      <w:pPr>
        <w:pStyle w:val="a3"/>
        <w:numPr>
          <w:ilvl w:val="0"/>
          <w:numId w:val="6"/>
        </w:numPr>
        <w:spacing w:after="0" w:line="360" w:lineRule="auto"/>
        <w:ind w:left="709" w:hanging="274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Практически все время занятия посвящено практике, дети стараются сами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640E">
        <w:rPr>
          <w:rFonts w:ascii="Times New Roman" w:hAnsi="Times New Roman"/>
          <w:sz w:val="24"/>
          <w:szCs w:val="24"/>
        </w:rPr>
        <w:t>решить поставленные задачи. Если что-то не получается, педагог дает подсказку, но доделать задание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640E">
        <w:rPr>
          <w:rFonts w:ascii="Times New Roman" w:hAnsi="Times New Roman"/>
          <w:sz w:val="24"/>
          <w:szCs w:val="24"/>
        </w:rPr>
        <w:t>учащийся должен сам;</w:t>
      </w:r>
    </w:p>
    <w:p w14:paraId="2ED689A2" w14:textId="77777777" w:rsidR="00963283" w:rsidRPr="001C640E" w:rsidRDefault="00963283" w:rsidP="00963283">
      <w:pPr>
        <w:pStyle w:val="a3"/>
        <w:numPr>
          <w:ilvl w:val="0"/>
          <w:numId w:val="6"/>
        </w:numPr>
        <w:spacing w:after="0" w:line="360" w:lineRule="auto"/>
        <w:ind w:left="709" w:hanging="274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Дошкольники изучают не только программирование, но и электронику</w:t>
      </w:r>
      <w:r>
        <w:rPr>
          <w:rFonts w:ascii="Times New Roman" w:hAnsi="Times New Roman"/>
          <w:sz w:val="24"/>
          <w:szCs w:val="24"/>
        </w:rPr>
        <w:t>, изучают</w:t>
      </w:r>
      <w:r w:rsidRPr="001C640E">
        <w:rPr>
          <w:rFonts w:ascii="Times New Roman" w:hAnsi="Times New Roman"/>
          <w:sz w:val="24"/>
          <w:szCs w:val="24"/>
        </w:rPr>
        <w:t xml:space="preserve"> механизмы;</w:t>
      </w:r>
    </w:p>
    <w:p w14:paraId="776AE623" w14:textId="77777777" w:rsidR="00963283" w:rsidRPr="001C640E" w:rsidRDefault="00963283" w:rsidP="00963283">
      <w:pPr>
        <w:pStyle w:val="a3"/>
        <w:numPr>
          <w:ilvl w:val="0"/>
          <w:numId w:val="6"/>
        </w:numPr>
        <w:spacing w:after="0" w:line="360" w:lineRule="auto"/>
        <w:ind w:left="709" w:hanging="274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Программа дает возможность приобретать не только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640E">
        <w:rPr>
          <w:rFonts w:ascii="Times New Roman" w:hAnsi="Times New Roman"/>
          <w:sz w:val="24"/>
          <w:szCs w:val="24"/>
        </w:rPr>
        <w:t>прочные практические навыки владения компьютерными программами, 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640E">
        <w:rPr>
          <w:rFonts w:ascii="Times New Roman" w:hAnsi="Times New Roman"/>
          <w:sz w:val="24"/>
          <w:szCs w:val="24"/>
        </w:rPr>
        <w:t>и развиваться как творческой личности.</w:t>
      </w:r>
    </w:p>
    <w:p w14:paraId="5B0BC832" w14:textId="77777777" w:rsidR="00963283" w:rsidRPr="001C640E" w:rsidRDefault="00963283" w:rsidP="00963283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640E">
        <w:rPr>
          <w:rFonts w:ascii="Times New Roman" w:hAnsi="Times New Roman" w:cs="Times New Roman"/>
          <w:sz w:val="24"/>
          <w:szCs w:val="24"/>
        </w:rPr>
        <w:t xml:space="preserve">В ходе реализации программы необходимо руководствоваться следующими общими </w:t>
      </w:r>
      <w:r w:rsidRPr="001C640E">
        <w:rPr>
          <w:rFonts w:ascii="Times New Roman" w:hAnsi="Times New Roman" w:cs="Times New Roman"/>
          <w:b/>
          <w:sz w:val="24"/>
          <w:szCs w:val="24"/>
        </w:rPr>
        <w:t>принципами</w:t>
      </w:r>
      <w:r w:rsidRPr="001C640E">
        <w:rPr>
          <w:rFonts w:ascii="Times New Roman" w:hAnsi="Times New Roman" w:cs="Times New Roman"/>
          <w:sz w:val="24"/>
          <w:szCs w:val="24"/>
        </w:rPr>
        <w:t>:</w:t>
      </w:r>
    </w:p>
    <w:p w14:paraId="6E0C0D30" w14:textId="77777777" w:rsidR="00963283" w:rsidRPr="001C640E" w:rsidRDefault="00963283" w:rsidP="0096328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Принцип динамичности: от простого к сложному;</w:t>
      </w:r>
    </w:p>
    <w:p w14:paraId="5F62E146" w14:textId="77777777" w:rsidR="00963283" w:rsidRPr="001C640E" w:rsidRDefault="00963283" w:rsidP="0096328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Принцип наглядности, так как у детей более развита наглядно – образная память, чем словесно – логическая;</w:t>
      </w:r>
    </w:p>
    <w:p w14:paraId="6F691790" w14:textId="77777777" w:rsidR="00963283" w:rsidRPr="001C640E" w:rsidRDefault="00963283" w:rsidP="0096328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Принцип доступности: учёт возрастных и индивидуальных особенностей развития каждого ребёнка;</w:t>
      </w:r>
    </w:p>
    <w:p w14:paraId="2DB9E70D" w14:textId="77777777" w:rsidR="00963283" w:rsidRPr="001C640E" w:rsidRDefault="00963283" w:rsidP="0096328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40E">
        <w:rPr>
          <w:rFonts w:ascii="Times New Roman" w:hAnsi="Times New Roman"/>
          <w:sz w:val="24"/>
          <w:szCs w:val="24"/>
        </w:rPr>
        <w:t>Принцип интеграции образовательных областей, позволяет отражать в играх впечатления, полученные ребёнком от окружающей действительности.</w:t>
      </w:r>
    </w:p>
    <w:p w14:paraId="252F16E6" w14:textId="77777777" w:rsidR="00995E20" w:rsidRPr="00EE54E1" w:rsidRDefault="00995E20" w:rsidP="0096328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995E20" w:rsidRPr="00EE54E1" w:rsidSect="00334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5061D"/>
    <w:multiLevelType w:val="hybridMultilevel"/>
    <w:tmpl w:val="4D180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C1BE1"/>
    <w:multiLevelType w:val="hybridMultilevel"/>
    <w:tmpl w:val="28E2F13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277CE"/>
    <w:multiLevelType w:val="multilevel"/>
    <w:tmpl w:val="F59C269A"/>
    <w:lvl w:ilvl="0">
      <w:start w:val="1"/>
      <w:numFmt w:val="decimal"/>
      <w:lvlText w:val="%1."/>
      <w:lvlJc w:val="left"/>
      <w:pPr>
        <w:ind w:left="514" w:hanging="360"/>
      </w:pPr>
    </w:lvl>
    <w:lvl w:ilvl="1">
      <w:start w:val="1"/>
      <w:numFmt w:val="decimal"/>
      <w:isLgl/>
      <w:lvlText w:val="%1.%2."/>
      <w:lvlJc w:val="left"/>
      <w:pPr>
        <w:ind w:left="874" w:hanging="720"/>
      </w:pPr>
      <w:rPr>
        <w:rFonts w:ascii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ind w:left="87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34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3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94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54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54" w:hanging="18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103584B"/>
    <w:multiLevelType w:val="hybridMultilevel"/>
    <w:tmpl w:val="FAFAF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463AD"/>
    <w:multiLevelType w:val="hybridMultilevel"/>
    <w:tmpl w:val="57049488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88B5472"/>
    <w:multiLevelType w:val="hybridMultilevel"/>
    <w:tmpl w:val="C7A6AD36"/>
    <w:lvl w:ilvl="0" w:tplc="669CDB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FE777B"/>
    <w:multiLevelType w:val="hybridMultilevel"/>
    <w:tmpl w:val="ED9C23F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1DAE4CE3"/>
    <w:multiLevelType w:val="hybridMultilevel"/>
    <w:tmpl w:val="40B23ADA"/>
    <w:lvl w:ilvl="0" w:tplc="7396A7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5D6702"/>
    <w:multiLevelType w:val="hybridMultilevel"/>
    <w:tmpl w:val="CC1E2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2498D"/>
    <w:multiLevelType w:val="hybridMultilevel"/>
    <w:tmpl w:val="BB58A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E1E8A"/>
    <w:multiLevelType w:val="hybridMultilevel"/>
    <w:tmpl w:val="83721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1" w15:restartNumberingAfterBreak="0">
    <w:nsid w:val="335A4406"/>
    <w:multiLevelType w:val="hybridMultilevel"/>
    <w:tmpl w:val="ED16F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33B7E"/>
    <w:multiLevelType w:val="hybridMultilevel"/>
    <w:tmpl w:val="1E585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86955"/>
    <w:multiLevelType w:val="hybridMultilevel"/>
    <w:tmpl w:val="489AA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93502"/>
    <w:multiLevelType w:val="hybridMultilevel"/>
    <w:tmpl w:val="16B8F64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13"/>
  </w:num>
  <w:num w:numId="9">
    <w:abstractNumId w:val="12"/>
  </w:num>
  <w:num w:numId="10">
    <w:abstractNumId w:val="9"/>
  </w:num>
  <w:num w:numId="11">
    <w:abstractNumId w:val="8"/>
  </w:num>
  <w:num w:numId="12">
    <w:abstractNumId w:val="10"/>
  </w:num>
  <w:num w:numId="13">
    <w:abstractNumId w:val="11"/>
  </w:num>
  <w:num w:numId="14">
    <w:abstractNumId w:val="5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1AFD"/>
    <w:rsid w:val="001935F9"/>
    <w:rsid w:val="00230656"/>
    <w:rsid w:val="003343F2"/>
    <w:rsid w:val="003768DC"/>
    <w:rsid w:val="005148CC"/>
    <w:rsid w:val="006414E1"/>
    <w:rsid w:val="006870E1"/>
    <w:rsid w:val="00695DD2"/>
    <w:rsid w:val="006F024B"/>
    <w:rsid w:val="00713181"/>
    <w:rsid w:val="007564C3"/>
    <w:rsid w:val="00797B13"/>
    <w:rsid w:val="007B5B19"/>
    <w:rsid w:val="007E46B3"/>
    <w:rsid w:val="00830CC7"/>
    <w:rsid w:val="00860766"/>
    <w:rsid w:val="008B5E0B"/>
    <w:rsid w:val="00963283"/>
    <w:rsid w:val="00995E20"/>
    <w:rsid w:val="00B67304"/>
    <w:rsid w:val="00B97724"/>
    <w:rsid w:val="00C11AFD"/>
    <w:rsid w:val="00CC7072"/>
    <w:rsid w:val="00D12979"/>
    <w:rsid w:val="00DD3957"/>
    <w:rsid w:val="00E06007"/>
    <w:rsid w:val="00E7146B"/>
    <w:rsid w:val="00EB78D3"/>
    <w:rsid w:val="00EE5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17395"/>
  <w15:docId w15:val="{FD53C716-5B57-44D2-9A7D-90702137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4E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995E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95E20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95E20"/>
    <w:pPr>
      <w:widowControl w:val="0"/>
      <w:autoSpaceDE w:val="0"/>
      <w:autoSpaceDN w:val="0"/>
      <w:adjustRightInd w:val="0"/>
      <w:spacing w:after="0" w:line="301" w:lineRule="exact"/>
      <w:ind w:firstLine="2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95E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995E20"/>
    <w:rPr>
      <w:rFonts w:ascii="Times New Roman" w:hAnsi="Times New Roman" w:cs="Times New Roman" w:hint="default"/>
      <w:b/>
      <w:bCs/>
      <w:sz w:val="22"/>
      <w:szCs w:val="22"/>
    </w:rPr>
  </w:style>
  <w:style w:type="paragraph" w:styleId="a4">
    <w:name w:val="Normal (Web)"/>
    <w:basedOn w:val="a"/>
    <w:uiPriority w:val="99"/>
    <w:rsid w:val="00DD3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5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User</cp:lastModifiedBy>
  <cp:revision>22</cp:revision>
  <dcterms:created xsi:type="dcterms:W3CDTF">2021-08-23T12:38:00Z</dcterms:created>
  <dcterms:modified xsi:type="dcterms:W3CDTF">2024-08-28T04:44:00Z</dcterms:modified>
</cp:coreProperties>
</file>